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D02" w:rsidRDefault="00401CBD" w:rsidP="00401CBD">
      <w:r>
        <w:rPr>
          <w:b/>
        </w:rPr>
        <w:t xml:space="preserve">Priporočamo v branje: </w:t>
      </w:r>
      <w:proofErr w:type="spellStart"/>
      <w:r>
        <w:rPr>
          <w:b/>
        </w:rPr>
        <w:t>Adania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Shibli</w:t>
      </w:r>
      <w:proofErr w:type="spellEnd"/>
      <w:r>
        <w:rPr>
          <w:b/>
        </w:rPr>
        <w:t>, Zgolj detajl</w:t>
      </w:r>
      <w:r>
        <w:rPr>
          <w:i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3F18551">
            <wp:simplePos x="0" y="0"/>
            <wp:positionH relativeFrom="column">
              <wp:posOffset>2079</wp:posOffset>
            </wp:positionH>
            <wp:positionV relativeFrom="paragraph">
              <wp:posOffset>2079</wp:posOffset>
            </wp:positionV>
            <wp:extent cx="864296" cy="1451967"/>
            <wp:effectExtent l="0" t="0" r="0" b="0"/>
            <wp:wrapSquare wrapText="bothSides"/>
            <wp:docPr id="1" name="Slika 1" descr="https://www.bukla.si/pic/product/l/zgolj-detaj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ukla.si/pic/product/l/zgolj-detaj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96" cy="145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D02">
        <w:rPr>
          <w:i/>
        </w:rPr>
        <w:t>Zgolj detajl</w:t>
      </w:r>
      <w:r w:rsidR="00C67D02">
        <w:t xml:space="preserve"> je dvodelni roman palestinske avtorice </w:t>
      </w:r>
      <w:proofErr w:type="spellStart"/>
      <w:r w:rsidR="00C67D02">
        <w:t>Adanie</w:t>
      </w:r>
      <w:proofErr w:type="spellEnd"/>
      <w:r w:rsidR="00C67D02">
        <w:t xml:space="preserve"> </w:t>
      </w:r>
      <w:proofErr w:type="spellStart"/>
      <w:r w:rsidR="00C67D02">
        <w:t>Shibli</w:t>
      </w:r>
      <w:proofErr w:type="spellEnd"/>
      <w:r w:rsidR="00C67D02">
        <w:t xml:space="preserve">, ki skozi dve zgodbi pripoveduje o </w:t>
      </w:r>
      <w:proofErr w:type="spellStart"/>
      <w:r w:rsidR="00C67D02">
        <w:t>večdesetletnem</w:t>
      </w:r>
      <w:proofErr w:type="spellEnd"/>
      <w:r w:rsidR="00C67D02">
        <w:t xml:space="preserve"> trpljenju Palestincev zaradi </w:t>
      </w:r>
      <w:r w:rsidR="00810C0A">
        <w:t xml:space="preserve">etničnega </w:t>
      </w:r>
      <w:r w:rsidR="00C67D02">
        <w:t xml:space="preserve">pregona in politično sistematiziranega razvrednotenja njihovega življenja v Izraelu. </w:t>
      </w:r>
      <w:r w:rsidR="00C67D02">
        <w:br/>
        <w:t xml:space="preserve">Prva zgodba romana se začne poleti 1949 – dobro leto po </w:t>
      </w:r>
      <w:proofErr w:type="spellStart"/>
      <w:r w:rsidR="00C67D02">
        <w:t>nakbi</w:t>
      </w:r>
      <w:proofErr w:type="spellEnd"/>
      <w:r w:rsidR="00C67D02">
        <w:t>, kar v arabščini pomeni katastrofo</w:t>
      </w:r>
      <w:r w:rsidR="002E1C6C">
        <w:t>,</w:t>
      </w:r>
      <w:r w:rsidR="00C67D02">
        <w:t xml:space="preserve"> in se navezuje na serijo različnih vrst nasilnih dejanj s strani takrat novoustanovljene države Izrael, med drugim na sistematično uničevanje palestinskih domov in </w:t>
      </w:r>
      <w:r w:rsidR="002E1C6C">
        <w:t>vasi</w:t>
      </w:r>
      <w:r w:rsidR="00C67D02">
        <w:t xml:space="preserve">. Ocenjuje se, da je med letoma 1948 in 1950 </w:t>
      </w:r>
      <w:r w:rsidR="002E1C6C">
        <w:t>moralo svoj dom zapustiti več kot</w:t>
      </w:r>
      <w:r w:rsidR="00C67D02">
        <w:t xml:space="preserve"> 700.000 </w:t>
      </w:r>
      <w:r w:rsidR="002E1C6C">
        <w:t>Palestincev.</w:t>
      </w:r>
      <w:r w:rsidR="00C67D02">
        <w:t xml:space="preserve"> Večinoma so se zatekli v begunska taborišča v sosednje države</w:t>
      </w:r>
      <w:r w:rsidR="002E1C6C">
        <w:t>,</w:t>
      </w:r>
      <w:r w:rsidR="00C67D02">
        <w:t xml:space="preserve"> na Zahodni breg ali v Gazo. </w:t>
      </w:r>
      <w:r w:rsidR="002E1C6C">
        <w:br/>
      </w:r>
      <w:r w:rsidR="00C67D02">
        <w:t xml:space="preserve">V prvi zgodbi, ki je nek zgodbeni izrez </w:t>
      </w:r>
      <w:r w:rsidR="00810C0A">
        <w:t>tistega obdobja</w:t>
      </w:r>
      <w:r w:rsidR="00C67D02">
        <w:t xml:space="preserve">, sledimo izraelskemu poveljniku in njegovi enoti med patruljiranjem po puščavi </w:t>
      </w:r>
      <w:proofErr w:type="spellStart"/>
      <w:r w:rsidR="00C67D02">
        <w:t>Negev</w:t>
      </w:r>
      <w:proofErr w:type="spellEnd"/>
      <w:r w:rsidR="006C4E4E">
        <w:t xml:space="preserve">, da bi </w:t>
      </w:r>
      <w:r w:rsidR="00C67D02">
        <w:t>pregn</w:t>
      </w:r>
      <w:r w:rsidR="006C4E4E">
        <w:t xml:space="preserve">ali </w:t>
      </w:r>
      <w:r w:rsidR="00C67D02">
        <w:t>tis</w:t>
      </w:r>
      <w:r w:rsidR="006C4E4E">
        <w:t>te (Palestince)</w:t>
      </w:r>
      <w:r w:rsidR="00C67D02">
        <w:t xml:space="preserve">, ki </w:t>
      </w:r>
      <w:r w:rsidR="006C4E4E">
        <w:t>v njej še vztrajajo</w:t>
      </w:r>
      <w:r w:rsidR="00C67D02">
        <w:t xml:space="preserve">. </w:t>
      </w:r>
      <w:r w:rsidR="006C4E4E">
        <w:t>Tako n</w:t>
      </w:r>
      <w:r w:rsidR="00C67D02">
        <w:t>ekega dne naletijo na skupino beduinov. Moške pobijejo</w:t>
      </w:r>
      <w:r w:rsidR="006C4E4E">
        <w:t xml:space="preserve"> takoj,</w:t>
      </w:r>
      <w:r w:rsidR="00C67D02">
        <w:t xml:space="preserve"> dekle pa pridržijo kot talko. </w:t>
      </w:r>
      <w:r w:rsidR="005C5075">
        <w:t>Pisava</w:t>
      </w:r>
      <w:r w:rsidR="00C67D02">
        <w:t xml:space="preserve"> </w:t>
      </w:r>
      <w:r w:rsidR="006C4E4E">
        <w:t>v tem delu</w:t>
      </w:r>
      <w:r w:rsidR="00C67D02">
        <w:t xml:space="preserve"> </w:t>
      </w:r>
      <w:r w:rsidR="005C5075">
        <w:t xml:space="preserve">romana </w:t>
      </w:r>
      <w:r w:rsidR="00C67D02">
        <w:t>ne skopari z omembami telesnega vonja in opisi gnusa, s čimer</w:t>
      </w:r>
      <w:r w:rsidR="006C4E4E">
        <w:t xml:space="preserve"> besedilu uspe zelo otipljivo orisati odnos, ki</w:t>
      </w:r>
      <w:r w:rsidR="005C5075">
        <w:t xml:space="preserve"> pronica tudi skozi najbolj navadne poveljnikove geste</w:t>
      </w:r>
      <w:r w:rsidR="00810C0A">
        <w:t>, ki</w:t>
      </w:r>
      <w:r w:rsidR="005C5075">
        <w:t xml:space="preserve"> </w:t>
      </w:r>
      <w:r w:rsidR="00810C0A">
        <w:t xml:space="preserve">pravzaprav </w:t>
      </w:r>
      <w:r w:rsidR="005C5075">
        <w:t>spodjeda</w:t>
      </w:r>
      <w:r w:rsidR="00810C0A">
        <w:t>jo</w:t>
      </w:r>
      <w:r w:rsidR="005C5075">
        <w:t xml:space="preserve"> </w:t>
      </w:r>
      <w:r w:rsidR="00810C0A">
        <w:t>dekletov</w:t>
      </w:r>
      <w:r w:rsidR="005C5075">
        <w:t>o dostojanstvo</w:t>
      </w:r>
      <w:r w:rsidR="00810C0A">
        <w:t>, kar</w:t>
      </w:r>
      <w:r w:rsidR="005C5075">
        <w:t xml:space="preserve"> </w:t>
      </w:r>
      <w:r w:rsidR="00C67D02">
        <w:t>zdržema privede do skupinskega posiljevanja dekleta in njene</w:t>
      </w:r>
      <w:r w:rsidR="005C5075">
        <w:t xml:space="preserve"> smrti</w:t>
      </w:r>
      <w:r w:rsidR="00C67D02">
        <w:t xml:space="preserve">. </w:t>
      </w:r>
      <w:r w:rsidR="00C67D02">
        <w:br/>
        <w:t>Drugi del romana se dogaja nejasno določeno v naši sedanjosti in ga poganja iskanje</w:t>
      </w:r>
      <w:r w:rsidR="005C5075">
        <w:t xml:space="preserve"> (s smrtjo izgubljene)</w:t>
      </w:r>
      <w:r w:rsidR="00C67D02">
        <w:t xml:space="preserve"> zgodbe umorjenega dekleta,</w:t>
      </w:r>
      <w:r w:rsidR="005C5075">
        <w:t xml:space="preserve"> o kate</w:t>
      </w:r>
      <w:r w:rsidR="002E1C6C">
        <w:t>ri</w:t>
      </w:r>
      <w:r w:rsidR="005C5075">
        <w:t xml:space="preserve"> prvoosebna pripovedovalka,</w:t>
      </w:r>
      <w:r w:rsidR="00C67D02">
        <w:t xml:space="preserve"> ki</w:t>
      </w:r>
      <w:r w:rsidR="005C5075">
        <w:t xml:space="preserve"> se je rodila</w:t>
      </w:r>
      <w:r w:rsidR="00C67D02">
        <w:t xml:space="preserve"> točno 25 let </w:t>
      </w:r>
      <w:r w:rsidR="005C5075">
        <w:t>po dekletov</w:t>
      </w:r>
      <w:r w:rsidR="003C6FB0">
        <w:t>em umoru</w:t>
      </w:r>
      <w:r w:rsidR="005C5075">
        <w:t xml:space="preserve">, prebere v </w:t>
      </w:r>
      <w:r w:rsidR="00CB0027">
        <w:t xml:space="preserve">nekem časopisnem </w:t>
      </w:r>
      <w:r w:rsidR="005C5075">
        <w:t>č</w:t>
      </w:r>
      <w:r w:rsidR="00CB0027">
        <w:t xml:space="preserve">lanku. </w:t>
      </w:r>
      <w:r w:rsidR="003C6FB0">
        <w:t>P</w:t>
      </w:r>
      <w:r w:rsidR="00CB0027">
        <w:t>roti svoji volji</w:t>
      </w:r>
      <w:r w:rsidR="003C6FB0">
        <w:t xml:space="preserve"> se pripovedovalka</w:t>
      </w:r>
      <w:r w:rsidR="00CB0027">
        <w:t xml:space="preserve"> </w:t>
      </w:r>
      <w:r w:rsidR="003C6FB0">
        <w:t xml:space="preserve">obsesivno </w:t>
      </w:r>
      <w:r w:rsidR="00CB0027">
        <w:t xml:space="preserve">zapiči v ta detajl, </w:t>
      </w:r>
      <w:r w:rsidR="003C6FB0">
        <w:t>ki jo na</w:t>
      </w:r>
      <w:r w:rsidR="002E1C6C">
        <w:t xml:space="preserve"> </w:t>
      </w:r>
      <w:r w:rsidR="003C6FB0">
        <w:t xml:space="preserve">videz iracionalno požene </w:t>
      </w:r>
      <w:r w:rsidR="00CB0027">
        <w:t>na i</w:t>
      </w:r>
      <w:r w:rsidR="00C67D02">
        <w:t xml:space="preserve">legalno pot prečkanja </w:t>
      </w:r>
      <w:r w:rsidR="003C6FB0">
        <w:t>nadzornih</w:t>
      </w:r>
      <w:r w:rsidR="00C67D02">
        <w:t xml:space="preserve"> točk – znotrajdržavnih mej,</w:t>
      </w:r>
      <w:r w:rsidR="00CB0027">
        <w:t xml:space="preserve"> </w:t>
      </w:r>
      <w:r w:rsidR="003C6FB0">
        <w:t xml:space="preserve">ki jih stražijo vojaki in </w:t>
      </w:r>
      <w:r w:rsidR="00CB0027">
        <w:t>so postavljene,</w:t>
      </w:r>
      <w:r w:rsidR="003C6FB0">
        <w:t xml:space="preserve"> da preprečujejo prosto gibanje </w:t>
      </w:r>
      <w:r w:rsidR="001B7C9F">
        <w:t>vsem, ki nimajo pravega potnega lista ali prave dovolilnice,</w:t>
      </w:r>
      <w:r w:rsidR="00CB0027">
        <w:t xml:space="preserve"> pot stalne tesnobe in strahu </w:t>
      </w:r>
      <w:r w:rsidR="002E1C6C">
        <w:t xml:space="preserve">(zaradi </w:t>
      </w:r>
      <w:r w:rsidR="00CB0027">
        <w:t>vojaške navzočnosti</w:t>
      </w:r>
      <w:r w:rsidR="002E1C6C">
        <w:t>)</w:t>
      </w:r>
      <w:r w:rsidR="00CB0027">
        <w:t>.</w:t>
      </w:r>
      <w:r w:rsidR="00C67D02">
        <w:t xml:space="preserve"> </w:t>
      </w:r>
      <w:r w:rsidR="003C6FB0">
        <w:t xml:space="preserve">Konec romana nekako </w:t>
      </w:r>
      <w:r w:rsidR="00C67D02">
        <w:t>potrdi</w:t>
      </w:r>
      <w:r w:rsidR="00CB0027">
        <w:t xml:space="preserve"> </w:t>
      </w:r>
      <w:r w:rsidR="002E1C6C">
        <w:t>pripovedovalkin</w:t>
      </w:r>
      <w:r w:rsidR="00CB0027">
        <w:t xml:space="preserve"> občutek </w:t>
      </w:r>
      <w:r w:rsidR="003C6FB0">
        <w:t xml:space="preserve">o povezanosti </w:t>
      </w:r>
      <w:r w:rsidR="002E1C6C">
        <w:t>njene in dekletove</w:t>
      </w:r>
      <w:r w:rsidR="003C6FB0">
        <w:t xml:space="preserve"> us</w:t>
      </w:r>
      <w:r w:rsidR="001B7C9F">
        <w:t>o</w:t>
      </w:r>
      <w:r w:rsidR="003C6FB0">
        <w:t>d</w:t>
      </w:r>
      <w:r w:rsidR="002E1C6C">
        <w:t xml:space="preserve">e </w:t>
      </w:r>
      <w:r w:rsidR="001B7C9F">
        <w:t xml:space="preserve">in </w:t>
      </w:r>
      <w:r w:rsidR="00E34945">
        <w:t>zapečati</w:t>
      </w:r>
      <w:r w:rsidR="002E1C6C">
        <w:t xml:space="preserve"> </w:t>
      </w:r>
      <w:r w:rsidR="00CB0027">
        <w:t xml:space="preserve">usodnost </w:t>
      </w:r>
      <w:r w:rsidR="001B7C9F">
        <w:t xml:space="preserve">naključnega </w:t>
      </w:r>
      <w:r w:rsidR="00CB0027">
        <w:t>detajla</w:t>
      </w:r>
      <w:r w:rsidR="001B7C9F">
        <w:t xml:space="preserve">. </w:t>
      </w:r>
      <w:r w:rsidR="00CB0027">
        <w:t xml:space="preserve"> </w:t>
      </w:r>
    </w:p>
    <w:p w:rsidR="00D92F19" w:rsidRDefault="00D92F19" w:rsidP="00401CBD"/>
    <w:p w:rsidR="00401CBD" w:rsidRPr="00401CBD" w:rsidRDefault="00401CBD" w:rsidP="00401CBD">
      <w:pPr>
        <w:rPr>
          <w:noProof/>
        </w:rPr>
      </w:pPr>
      <w:r>
        <w:rPr>
          <w:noProof/>
        </w:rPr>
        <w:t xml:space="preserve"> Katarina Mihelič</w:t>
      </w:r>
      <w:r w:rsidR="00D92F19">
        <w:rPr>
          <w:noProof/>
        </w:rPr>
        <w:t>, Knjižnica Škofljica</w:t>
      </w:r>
      <w:bookmarkStart w:id="0" w:name="_GoBack"/>
      <w:bookmarkEnd w:id="0"/>
    </w:p>
    <w:p w:rsidR="00870C11" w:rsidRDefault="00870C11"/>
    <w:sectPr w:rsidR="00870C11" w:rsidSect="00401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D02"/>
    <w:rsid w:val="001B7C9F"/>
    <w:rsid w:val="002E1C6C"/>
    <w:rsid w:val="003C6FB0"/>
    <w:rsid w:val="00401CBD"/>
    <w:rsid w:val="005C5075"/>
    <w:rsid w:val="006C4E4E"/>
    <w:rsid w:val="00810C0A"/>
    <w:rsid w:val="00870C11"/>
    <w:rsid w:val="00C67D02"/>
    <w:rsid w:val="00CB0027"/>
    <w:rsid w:val="00D92F19"/>
    <w:rsid w:val="00E3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AA69"/>
  <w15:chartTrackingRefBased/>
  <w15:docId w15:val="{C070C6F4-E7A7-4FBB-A62C-46E88A4D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67D02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Mihelič</dc:creator>
  <cp:keywords/>
  <dc:description/>
  <cp:lastModifiedBy>Ljudmila Porenta</cp:lastModifiedBy>
  <cp:revision>2</cp:revision>
  <dcterms:created xsi:type="dcterms:W3CDTF">2025-01-07T10:28:00Z</dcterms:created>
  <dcterms:modified xsi:type="dcterms:W3CDTF">2025-01-07T10:28:00Z</dcterms:modified>
</cp:coreProperties>
</file>